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ESTADO DO RIO GRANDE DO SUL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SECRETARIA DA SEGURANÇA PÚBLICA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BRIGADA MILITAR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DEPARTAMENTO ADMINISTRATIVO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CONCURSO PÚBLICO PARA O CARGO DE MILITAR ESTADUAL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NA GRADUAÇÃO DE SOLDADO NÍVEL III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PROA nº 21/1203-0014005-9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 xml:space="preserve">EDITAL DA/DRESA nº SD-P 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161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/2021/2022 Soldado de Nível III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(POLÍCIA OSTENSIVA – CARREIRA DE NÍVEL MÉDIO)</w:t>
        <w:br/>
      </w:r>
    </w:p>
    <w:p>
      <w:pPr>
        <w:pStyle w:val="Normal"/>
        <w:widowControl w:val="false"/>
        <w:spacing w:before="0" w:after="0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 xml:space="preserve">O Presidente da Comissão de Concurso Público da Brigada Militar do Estado do Rio Grande do Sul, no uso de suas atribuições legais, considerando a autorização Governamental, 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 xml:space="preserve">informa 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o deferimento de requerimentos de candidatos para o reposicionamento ao final de fila do Concurso Público </w:t>
      </w:r>
      <w:r>
        <w:rPr>
          <w:rFonts w:cs="Arial" w:ascii="Arial" w:hAnsi="Arial"/>
          <w:sz w:val="20"/>
          <w:szCs w:val="20"/>
        </w:rPr>
        <w:t xml:space="preserve">para o cargo de Militar Estadual na Graduação de soldado Nível III – Carreira de Nível Médio da Brigada Militar, respeitada a ordem de Classificação Geral/ Universal e o percentual de vagas para Negros e Pardos, 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conforme EDITAL DA/DRESA nº SD-P 01/2021/2022 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soldado Nível III</w:t>
      </w:r>
      <w:r>
        <w:rPr>
          <w:rFonts w:eastAsia="Times New Roman" w:cs="Arial" w:ascii="Arial" w:hAnsi="Arial"/>
          <w:sz w:val="20"/>
          <w:szCs w:val="20"/>
          <w:lang w:eastAsia="pt-BR"/>
        </w:rPr>
        <w:t>, publicado no Diário Oficial do Estado nº 232, de 24 de novembro de 2021:</w:t>
      </w:r>
    </w:p>
    <w:p>
      <w:pPr>
        <w:pStyle w:val="Normal"/>
        <w:spacing w:lineRule="auto" w:line="240"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contextualSpacing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tabs>
          <w:tab w:val="clear" w:pos="708"/>
          <w:tab w:val="left" w:pos="6521" w:leader="none"/>
        </w:tabs>
        <w:spacing w:before="0" w:after="0"/>
        <w:ind w:right="14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I – </w:t>
      </w:r>
      <w:r>
        <w:rPr>
          <w:rFonts w:cs="Arial" w:ascii="Arial" w:hAnsi="Arial"/>
          <w:sz w:val="20"/>
          <w:szCs w:val="20"/>
        </w:rPr>
        <w:t xml:space="preserve">Os candidatos abaixo relacionados, requereram e tiveram </w:t>
      </w:r>
      <w:r>
        <w:rPr>
          <w:rFonts w:cs="Arial" w:ascii="Arial" w:hAnsi="Arial"/>
          <w:b/>
          <w:bCs/>
          <w:sz w:val="20"/>
          <w:szCs w:val="20"/>
        </w:rPr>
        <w:t>deferido</w:t>
      </w:r>
      <w:r>
        <w:rPr>
          <w:rFonts w:cs="Arial" w:ascii="Arial" w:hAnsi="Arial"/>
          <w:sz w:val="20"/>
          <w:szCs w:val="20"/>
        </w:rPr>
        <w:t xml:space="preserve"> o seu reposicionamento para o final de fila, observada a ordem de classificação do Certame, estando cientes de que a inclusão poderá ou não ser efetivada no período de vigência do Concurso, uma vez que dependerá de autorização Governamental. </w:t>
      </w:r>
    </w:p>
    <w:p>
      <w:pPr>
        <w:pStyle w:val="Normal"/>
        <w:tabs>
          <w:tab w:val="clear" w:pos="708"/>
          <w:tab w:val="left" w:pos="6521" w:leader="none"/>
        </w:tabs>
        <w:spacing w:before="0" w:after="0"/>
        <w:ind w:right="14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65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764"/>
        <w:gridCol w:w="4021"/>
        <w:gridCol w:w="959"/>
        <w:gridCol w:w="810"/>
      </w:tblGrid>
      <w:tr>
        <w:trPr>
          <w:trHeight w:val="420" w:hRule="atLeast"/>
        </w:trPr>
        <w:tc>
          <w:tcPr>
            <w:tcW w:w="76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4" w:right="0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 w:themeColor="text1" w:themeShade="ff" w:themeTint="ff"/>
                <w:kern w:val="0"/>
                <w:sz w:val="18"/>
                <w:szCs w:val="18"/>
                <w:lang w:val="pt-BR" w:eastAsia="pt-BR" w:bidi="ar-SA"/>
              </w:rPr>
              <w:t>Nº ORD</w:t>
            </w:r>
          </w:p>
        </w:tc>
        <w:tc>
          <w:tcPr>
            <w:tcW w:w="402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4" w:right="0" w:hanging="0"/>
              <w:jc w:val="center"/>
              <w:rPr>
                <w:kern w:val="0"/>
                <w:lang w:val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 w:themeShade="ff" w:themeTint="ff"/>
                <w:kern w:val="0"/>
                <w:sz w:val="18"/>
                <w:szCs w:val="18"/>
                <w:lang w:val="pt-BR" w:eastAsia="pt-BR" w:bidi="ar-SA"/>
              </w:rPr>
              <w:t>NOME</w:t>
            </w:r>
          </w:p>
        </w:tc>
        <w:tc>
          <w:tcPr>
            <w:tcW w:w="95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4" w:right="-144" w:hanging="0"/>
              <w:jc w:val="center"/>
              <w:rPr>
                <w:kern w:val="0"/>
                <w:lang w:val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 w:themeShade="ff" w:themeTint="ff"/>
                <w:kern w:val="0"/>
                <w:sz w:val="18"/>
                <w:szCs w:val="18"/>
                <w:lang w:val="pt-BR" w:eastAsia="pt-BR" w:bidi="ar-SA"/>
              </w:rPr>
              <w:t>CLASS. GERAL</w:t>
            </w:r>
          </w:p>
        </w:tc>
        <w:tc>
          <w:tcPr>
            <w:tcW w:w="81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4" w:right="-144" w:hanging="0"/>
              <w:jc w:val="center"/>
              <w:rPr>
                <w:kern w:val="0"/>
                <w:lang w:val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 w:themeShade="ff" w:themeTint="ff"/>
                <w:kern w:val="0"/>
                <w:sz w:val="18"/>
                <w:szCs w:val="18"/>
                <w:lang w:val="pt-BR" w:eastAsia="pt-BR" w:bidi="ar-SA"/>
              </w:rPr>
              <w:t>CLASS. COTA</w:t>
            </w:r>
          </w:p>
        </w:tc>
      </w:tr>
      <w:tr>
        <w:trPr>
          <w:trHeight w:val="300" w:hRule="atLeast"/>
        </w:trPr>
        <w:tc>
          <w:tcPr>
            <w:tcW w:w="76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Autospacing="0" w:before="0" w:afterAutospacing="0" w:after="0"/>
              <w:ind w:left="-144" w:right="0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  <w:tc>
          <w:tcPr>
            <w:tcW w:w="40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Autospacing="0" w:before="0" w:afterAutospacing="0" w:after="0"/>
              <w:jc w:val="center"/>
              <w:rPr>
                <w:kern w:val="0"/>
                <w:lang w:val="pt-BR" w:eastAsia="en-US" w:bidi="ar-SA"/>
              </w:rPr>
            </w:pPr>
            <w:r>
              <w:rPr>
                <w:kern w:val="0"/>
                <w:sz w:val="22"/>
                <w:lang w:val="pt-BR" w:eastAsia="en-US" w:bidi="ar-SA"/>
              </w:rPr>
              <w:t>CLEVERSON THIAGO DUARTE SIQUEIRA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Autospacing="0" w:before="0" w:afterAutospacing="0" w:after="0"/>
              <w:jc w:val="center"/>
              <w:rPr>
                <w:kern w:val="0"/>
                <w:lang w:val="pt-BR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0"/>
                <w:szCs w:val="20"/>
                <w:u w:val="none"/>
                <w:lang w:val="pt-BR" w:eastAsia="en-US" w:bidi="ar-SA"/>
              </w:rPr>
              <w:t>1395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-144" w:right="-144" w:hanging="0"/>
              <w:jc w:val="center"/>
              <w:rPr>
                <w:kern w:val="0"/>
                <w:lang w:val="pt-BR" w:bidi="ar-SA"/>
              </w:rPr>
            </w:pPr>
            <w:r>
              <w:rPr>
                <w:rFonts w:eastAsia="Times New Roman" w:cs="Arial" w:ascii="Arial" w:hAnsi="Arial"/>
                <w:color w:val="000000" w:themeColor="text1" w:themeShade="ff" w:themeTint="ff"/>
                <w:kern w:val="0"/>
                <w:sz w:val="18"/>
                <w:szCs w:val="18"/>
                <w:lang w:val="pt-BR" w:eastAsia="pt-BR" w:bidi="ar-SA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6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Autospacing="0" w:before="0" w:afterAutospacing="0" w:after="0"/>
              <w:ind w:left="-144" w:right="0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2</w:t>
            </w:r>
          </w:p>
        </w:tc>
        <w:tc>
          <w:tcPr>
            <w:tcW w:w="40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Autospacing="0" w:before="0" w:afterAutospacing="0" w:after="0"/>
              <w:jc w:val="center"/>
              <w:rPr>
                <w:kern w:val="0"/>
                <w:lang w:val="pt-BR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0"/>
                <w:szCs w:val="20"/>
                <w:u w:val="none"/>
                <w:lang w:val="pt-BR" w:eastAsia="en-US" w:bidi="ar-SA"/>
              </w:rPr>
              <w:t>WILLIAM DA SILVA PEREIRA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Autospacing="0" w:before="0" w:afterAutospacing="0" w:after="0"/>
              <w:jc w:val="center"/>
              <w:rPr>
                <w:kern w:val="0"/>
                <w:lang w:val="pt-BR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0"/>
                <w:szCs w:val="20"/>
                <w:u w:val="none"/>
                <w:lang w:val="pt-BR" w:eastAsia="en-US" w:bidi="ar-SA"/>
              </w:rPr>
              <w:t>1446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4" w:right="-144" w:hanging="0"/>
              <w:jc w:val="center"/>
              <w:rPr>
                <w:kern w:val="0"/>
                <w:lang w:val="pt-BR" w:bidi="ar-SA"/>
              </w:rPr>
            </w:pPr>
            <w:r>
              <w:rPr>
                <w:rFonts w:eastAsia="Times New Roman" w:cs="Arial" w:ascii="Arial" w:hAnsi="Arial"/>
                <w:color w:val="000000" w:themeColor="text1" w:themeShade="ff" w:themeTint="ff"/>
                <w:kern w:val="0"/>
                <w:sz w:val="18"/>
                <w:szCs w:val="18"/>
                <w:lang w:val="pt-BR" w:eastAsia="pt-BR" w:bidi="ar-SA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6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Autospacing="0" w:before="0" w:afterAutospacing="0" w:after="0"/>
              <w:ind w:left="-144" w:right="0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40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Autospacing="0" w:before="0" w:afterAutospacing="0" w:after="0"/>
              <w:jc w:val="center"/>
              <w:rPr>
                <w:kern w:val="0"/>
                <w:lang w:val="pt-BR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0"/>
                <w:szCs w:val="20"/>
                <w:u w:val="none"/>
                <w:lang w:val="pt-BR" w:eastAsia="en-US" w:bidi="ar-SA"/>
              </w:rPr>
              <w:t>GABRIEL VINÍCIUS MICHELLON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Autospacing="0" w:before="0" w:afterAutospacing="0" w:after="0"/>
              <w:jc w:val="center"/>
              <w:rPr>
                <w:kern w:val="0"/>
                <w:lang w:val="pt-BR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0"/>
                <w:szCs w:val="20"/>
                <w:u w:val="none"/>
                <w:lang w:val="pt-BR" w:eastAsia="en-US" w:bidi="ar-SA"/>
              </w:rPr>
              <w:t>1674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4" w:right="-144" w:hanging="0"/>
              <w:jc w:val="center"/>
              <w:rPr>
                <w:kern w:val="0"/>
                <w:lang w:val="pt-BR" w:bidi="ar-SA"/>
              </w:rPr>
            </w:pPr>
            <w:r>
              <w:rPr>
                <w:rFonts w:eastAsia="Times New Roman" w:cs="Arial" w:ascii="Arial" w:hAnsi="Arial"/>
                <w:color w:val="000000" w:themeColor="text1" w:themeShade="ff" w:themeTint="ff"/>
                <w:kern w:val="0"/>
                <w:sz w:val="18"/>
                <w:szCs w:val="18"/>
                <w:lang w:val="pt-BR" w:eastAsia="pt-BR" w:bidi="ar-SA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Autospacing="0" w:before="0" w:afterAutospacing="0" w:after="0"/>
              <w:ind w:left="-144" w:right="0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402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Autospacing="0" w:before="0" w:afterAutospacing="0" w:after="0"/>
              <w:jc w:val="center"/>
              <w:rPr>
                <w:kern w:val="0"/>
                <w:lang w:val="pt-BR" w:eastAsia="en-US" w:bidi="ar-SA"/>
              </w:rPr>
            </w:pPr>
            <w:r>
              <w:rPr>
                <w:kern w:val="0"/>
                <w:lang w:val="pt-BR" w:eastAsia="en-US" w:bidi="ar-SA"/>
              </w:rPr>
              <w:t>PEDRO WILIAME BORGES DA CUNHA</w:t>
            </w:r>
          </w:p>
        </w:tc>
        <w:tc>
          <w:tcPr>
            <w:tcW w:w="95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Autospacing="0" w:before="0" w:afterAutospacing="0" w:after="0"/>
              <w:jc w:val="center"/>
              <w:rPr>
                <w:kern w:val="0"/>
                <w:lang w:val="pt-BR" w:eastAsia="en-US" w:bidi="ar-SA"/>
              </w:rPr>
            </w:pPr>
            <w:r>
              <w:rPr>
                <w:kern w:val="0"/>
                <w:lang w:val="pt-BR" w:eastAsia="en-US" w:bidi="ar-SA"/>
              </w:rPr>
              <w:t>2179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4" w:right="-144" w:hanging="0"/>
              <w:jc w:val="center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-</w:t>
            </w:r>
          </w:p>
        </w:tc>
      </w:tr>
    </w:tbl>
    <w:p>
      <w:pPr>
        <w:pStyle w:val="Normal"/>
        <w:spacing w:lineRule="auto" w:line="240" w:before="120" w:after="120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 xml:space="preserve">Porto Alegre, RS, </w:t>
      </w:r>
      <w:r>
        <w:rPr>
          <w:rFonts w:eastAsia="Times New Roman" w:cs="Arial" w:ascii="Arial" w:hAnsi="Arial"/>
          <w:sz w:val="20"/>
          <w:szCs w:val="20"/>
          <w:lang w:eastAsia="pt-BR"/>
        </w:rPr>
        <w:t>01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de </w:t>
      </w:r>
      <w:r>
        <w:rPr>
          <w:rFonts w:eastAsia="Times New Roman" w:cs="Arial" w:ascii="Arial" w:hAnsi="Arial"/>
          <w:sz w:val="20"/>
          <w:szCs w:val="20"/>
          <w:lang w:eastAsia="pt-BR"/>
        </w:rPr>
        <w:t>agosto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de 2023.</w:t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Inácio Caye – Ten Cel QOEM</w:t>
      </w:r>
      <w:r>
        <w:rPr/>
        <w:br/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Presidente da Comissão de Concursos Públicos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296"/>
    <w:pPr>
      <w:widowControl/>
      <w:suppressAutoHyphens w:val="true"/>
      <w:bidi w:val="0"/>
      <w:spacing w:lineRule="auto" w:line="360"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f31296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625b36"/>
    <w:rPr>
      <w:rFonts w:ascii="Arial" w:hAnsi="Arial" w:eastAsia="Times New Roman" w:cs="Arial"/>
      <w:sz w:val="24"/>
      <w:szCs w:val="24"/>
      <w:lang w:eastAsia="pt-BR"/>
    </w:rPr>
  </w:style>
  <w:style w:type="character" w:styleId="St" w:customStyle="1">
    <w:name w:val="st"/>
    <w:qFormat/>
    <w:rsid w:val="00625b3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25b36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/>
    <w:rsid w:val="002c18fe"/>
    <w:rPr/>
  </w:style>
  <w:style w:type="character" w:styleId="TtuloChar" w:customStyle="1">
    <w:name w:val="Título Char"/>
    <w:basedOn w:val="DefaultParagraphFont"/>
    <w:qFormat/>
    <w:rsid w:val="00d26dee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Nfase">
    <w:name w:val="Emphasis"/>
    <w:basedOn w:val="DefaultParagraphFont"/>
    <w:uiPriority w:val="20"/>
    <w:qFormat/>
    <w:rsid w:val="00e71e05"/>
    <w:rPr>
      <w:i/>
      <w:iCs/>
    </w:rPr>
  </w:style>
  <w:style w:type="character" w:styleId="Strong">
    <w:name w:val="Strong"/>
    <w:basedOn w:val="DefaultParagraphFont"/>
    <w:uiPriority w:val="22"/>
    <w:qFormat/>
    <w:rsid w:val="00e71e05"/>
    <w:rPr>
      <w:b/>
      <w:bCs/>
    </w:rPr>
  </w:style>
  <w:style w:type="character" w:styleId="Linkdainternetvisitado">
    <w:name w:val="FollowedHyperlink"/>
    <w:basedOn w:val="DefaultParagraphFont"/>
    <w:uiPriority w:val="99"/>
    <w:semiHidden/>
    <w:unhideWhenUsed/>
    <w:rsid w:val="00851c5a"/>
    <w:rPr>
      <w:color w:val="954F72"/>
      <w:u w:val="single"/>
    </w:rPr>
  </w:style>
  <w:style w:type="character" w:styleId="Min" w:customStyle="1">
    <w:name w:val="min"/>
    <w:basedOn w:val="DefaultParagraphFont"/>
    <w:qFormat/>
    <w:rsid w:val="007956c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625b36"/>
    <w:pPr>
      <w:spacing w:lineRule="auto" w:line="240" w:before="0" w:after="0"/>
      <w:ind w:left="720" w:hanging="0"/>
      <w:contextualSpacing/>
      <w:jc w:val="left"/>
    </w:pPr>
    <w:rPr>
      <w:rFonts w:eastAsia="" w:eastAsiaTheme="minorEastAsia"/>
      <w:sz w:val="24"/>
      <w:szCs w:val="24"/>
    </w:rPr>
  </w:style>
  <w:style w:type="paragraph" w:styleId="Padro" w:customStyle="1">
    <w:name w:val="Padrão"/>
    <w:qFormat/>
    <w:rsid w:val="00625b36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Arial"/>
      <w:color w:val="auto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625b36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Arial" w:hAnsi="Arial" w:eastAsia="Times New Roman" w:cs="Arial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25b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tulododocumento">
    <w:name w:val="Title"/>
    <w:basedOn w:val="Normal"/>
    <w:link w:val="TtuloChar"/>
    <w:qFormat/>
    <w:rsid w:val="00d26dee"/>
    <w:pPr>
      <w:spacing w:lineRule="auto" w:line="240" w:before="0" w:after="0"/>
      <w:jc w:val="center"/>
    </w:pPr>
    <w:rPr>
      <w:rFonts w:ascii="Arial" w:hAnsi="Arial" w:eastAsia="Times New Roman" w:cs="Times New Roman"/>
      <w:b/>
      <w:sz w:val="24"/>
      <w:szCs w:val="20"/>
      <w:lang w:eastAsia="pt-BR"/>
    </w:rPr>
  </w:style>
  <w:style w:type="paragraph" w:styleId="Cabealho1" w:customStyle="1">
    <w:name w:val="Cabeçalho1"/>
    <w:basedOn w:val="Normal"/>
    <w:qFormat/>
    <w:rsid w:val="00d26dee"/>
    <w:pPr>
      <w:tabs>
        <w:tab w:val="clear" w:pos="708"/>
        <w:tab w:val="center" w:pos="4419" w:leader="none"/>
        <w:tab w:val="right" w:pos="8838" w:leader="none"/>
      </w:tabs>
      <w:suppressAutoHyphens w:val="true"/>
      <w:overflowPunct w:val="false"/>
      <w:spacing w:lineRule="auto" w:line="240" w:before="0" w:after="0"/>
      <w:jc w:val="left"/>
    </w:pPr>
    <w:rPr>
      <w:rFonts w:ascii="Arial" w:hAnsi="Arial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e71e05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jugacao" w:customStyle="1">
    <w:name w:val="conjugacao"/>
    <w:basedOn w:val="Normal"/>
    <w:qFormat/>
    <w:rsid w:val="00e71e05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6" w:customStyle="1">
    <w:name w:val="xl66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Arial" w:hAnsi="Arial" w:eastAsia="Times New Roman" w:cs="Arial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69" w:customStyle="1">
    <w:name w:val="xl69"/>
    <w:basedOn w:val="Normal"/>
    <w:qFormat/>
    <w:rsid w:val="00d3267a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0" w:customStyle="1">
    <w:name w:val="xl70"/>
    <w:basedOn w:val="Normal"/>
    <w:qFormat/>
    <w:rsid w:val="00d3267a"/>
    <w:pPr>
      <w:pBdr>
        <w:bottom w:val="single" w:sz="8" w:space="0" w:color="000000"/>
        <w:right w:val="single" w:sz="8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1" w:customStyle="1">
    <w:name w:val="xl71"/>
    <w:basedOn w:val="Normal"/>
    <w:qFormat/>
    <w:rsid w:val="00d3267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2" w:customStyle="1">
    <w:name w:val="xl72"/>
    <w:basedOn w:val="Normal"/>
    <w:qFormat/>
    <w:rsid w:val="00d3267a"/>
    <w:pPr>
      <w:pBdr>
        <w:top w:val="single" w:sz="8" w:space="0" w:color="000000"/>
        <w:bottom w:val="single" w:sz="8" w:space="0" w:color="000000"/>
      </w:pBdr>
      <w:spacing w:lineRule="auto" w:line="240" w:beforeAutospacing="1" w:afterAutospacing="1"/>
      <w:jc w:val="left"/>
    </w:pPr>
    <w:rPr>
      <w:rFonts w:ascii="Arial" w:hAnsi="Arial" w:eastAsia="Times New Roman" w:cs="Arial"/>
      <w:sz w:val="18"/>
      <w:szCs w:val="18"/>
      <w:lang w:eastAsia="pt-BR"/>
    </w:rPr>
  </w:style>
  <w:style w:type="paragraph" w:styleId="Xl73" w:customStyle="1">
    <w:name w:val="xl73"/>
    <w:basedOn w:val="Normal"/>
    <w:qFormat/>
    <w:rsid w:val="00d3267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left"/>
    </w:pPr>
    <w:rPr>
      <w:rFonts w:ascii="Arial" w:hAnsi="Arial" w:eastAsia="Times New Roman" w:cs="Arial"/>
      <w:sz w:val="18"/>
      <w:szCs w:val="18"/>
      <w:lang w:eastAsia="pt-BR"/>
    </w:rPr>
  </w:style>
  <w:style w:type="paragraph" w:styleId="Xl74" w:customStyle="1">
    <w:name w:val="xl74"/>
    <w:basedOn w:val="Normal"/>
    <w:qFormat/>
    <w:rsid w:val="00d3267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5" w:customStyle="1">
    <w:name w:val="xl75"/>
    <w:basedOn w:val="Normal"/>
    <w:qFormat/>
    <w:rsid w:val="00d3267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6" w:customStyle="1">
    <w:name w:val="xl76"/>
    <w:basedOn w:val="Normal"/>
    <w:qFormat/>
    <w:rsid w:val="00d3267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Western" w:customStyle="1">
    <w:name w:val="western"/>
    <w:basedOn w:val="Normal"/>
    <w:qFormat/>
    <w:rsid w:val="00a9466f"/>
    <w:pPr>
      <w:spacing w:lineRule="auto" w:line="288" w:beforeAutospacing="1" w:after="142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detexto22" w:customStyle="1">
    <w:name w:val="Corpo de texto 22"/>
    <w:basedOn w:val="Normal"/>
    <w:qFormat/>
    <w:rsid w:val="00277d0b"/>
    <w:pPr>
      <w:suppressAutoHyphens w:val="true"/>
      <w:spacing w:lineRule="auto" w:line="480"/>
      <w:jc w:val="left"/>
    </w:pPr>
    <w:rPr>
      <w:rFonts w:ascii="Calibri" w:hAnsi="Calibri" w:eastAsia="Calibri" w:cs="Times New Roman"/>
      <w:lang w:eastAsia="zh-C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926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8DC9-C238-4AFA-A349-7DDDD091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LibreOffice/7.4.6.2$Windows_X86_64 LibreOffice_project/5b1f5509c2decdade7fda905e3e1429a67acd63d</Application>
  <AppVersion>15.0000</AppVersion>
  <Pages>1</Pages>
  <Words>250</Words>
  <Characters>1313</Characters>
  <CharactersWithSpaces>1536</CharactersWithSpaces>
  <Paragraphs>33</Paragraphs>
  <Company>Fundação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2022-07-12T21:26:00Z</dcterms:created>
  <dc:creator>paulav</dc:creator>
  <dc:description/>
  <dc:language>pt-BR</dc:language>
  <cp:lastModifiedBy/>
  <cp:lastPrinted>2023-07-20T15:07:11Z</cp:lastPrinted>
  <dcterms:modified xsi:type="dcterms:W3CDTF">2023-08-01T15:03:14Z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